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1980"/>
        <w:gridCol w:w="900"/>
        <w:gridCol w:w="2160"/>
      </w:tblGrid>
      <w:tr w:rsidR="00752C9D" w:rsidRPr="00752C9D" w:rsidTr="00696ED5">
        <w:trPr>
          <w:trHeight w:hRule="exact" w:val="550"/>
        </w:trPr>
        <w:tc>
          <w:tcPr>
            <w:tcW w:w="9327" w:type="dxa"/>
            <w:gridSpan w:val="4"/>
            <w:shd w:val="clear" w:color="auto" w:fill="8EAADB" w:themeFill="accent1" w:themeFillTint="99"/>
            <w:vAlign w:val="center"/>
          </w:tcPr>
          <w:p w:rsidR="009A1EBA" w:rsidRPr="00752C9D" w:rsidRDefault="009A1EBA" w:rsidP="00696ED5">
            <w:pPr>
              <w:pStyle w:val="TableParagraph"/>
              <w:spacing w:line="480" w:lineRule="auto"/>
              <w:ind w:left="60"/>
              <w:jc w:val="center"/>
              <w:rPr>
                <w:b/>
                <w:color w:val="FFFFFF" w:themeColor="background1"/>
                <w:sz w:val="24"/>
              </w:rPr>
            </w:pPr>
            <w:r w:rsidRPr="00752C9D">
              <w:rPr>
                <w:b/>
                <w:color w:val="FFFFFF" w:themeColor="background1"/>
                <w:sz w:val="24"/>
              </w:rPr>
              <w:t>Performance</w:t>
            </w:r>
            <w:r w:rsidRPr="00752C9D">
              <w:rPr>
                <w:b/>
                <w:color w:val="FFFFFF" w:themeColor="background1"/>
                <w:sz w:val="24"/>
                <w:shd w:val="clear" w:color="auto" w:fill="8EAADB" w:themeFill="accent1" w:themeFillTint="99"/>
              </w:rPr>
              <w:t xml:space="preserve"> Measures, </w:t>
            </w:r>
            <w:r w:rsidR="003826ED">
              <w:rPr>
                <w:b/>
                <w:color w:val="FFFFFF" w:themeColor="background1"/>
                <w:sz w:val="24"/>
                <w:shd w:val="clear" w:color="auto" w:fill="8EAADB" w:themeFill="accent1" w:themeFillTint="99"/>
              </w:rPr>
              <w:t xml:space="preserve">Improvement Goals, </w:t>
            </w:r>
            <w:r w:rsidRPr="00752C9D">
              <w:rPr>
                <w:b/>
                <w:color w:val="FFFFFF" w:themeColor="background1"/>
                <w:sz w:val="24"/>
                <w:shd w:val="clear" w:color="auto" w:fill="8EAADB" w:themeFill="accent1" w:themeFillTint="99"/>
              </w:rPr>
              <w:t>Baseline Figures, and Target Outcomes</w:t>
            </w:r>
          </w:p>
        </w:tc>
      </w:tr>
      <w:tr w:rsidR="009A1EBA" w:rsidTr="00142E5B">
        <w:trPr>
          <w:trHeight w:val="428"/>
        </w:trPr>
        <w:tc>
          <w:tcPr>
            <w:tcW w:w="4287" w:type="dxa"/>
            <w:tcBorders>
              <w:top w:val="single" w:sz="6" w:space="0" w:color="000000"/>
            </w:tcBorders>
            <w:shd w:val="clear" w:color="auto" w:fill="B4C6E7" w:themeFill="accent1" w:themeFillTint="66"/>
            <w:vAlign w:val="center"/>
          </w:tcPr>
          <w:p w:rsidR="009A1EBA" w:rsidRDefault="003826ED" w:rsidP="00142E5B">
            <w:pPr>
              <w:pStyle w:val="TableParagraph"/>
              <w:spacing w:line="480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 w:rsidR="00843C5B">
              <w:rPr>
                <w:b/>
                <w:sz w:val="24"/>
              </w:rPr>
              <w:t xml:space="preserve">, </w:t>
            </w:r>
            <w:r w:rsidR="002F3B06">
              <w:rPr>
                <w:b/>
                <w:sz w:val="24"/>
              </w:rPr>
              <w:t>Applicable</w:t>
            </w:r>
            <w:r w:rsidR="00843C5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Grade Level</w:t>
            </w:r>
            <w:r w:rsidR="00843C5B">
              <w:rPr>
                <w:b/>
                <w:sz w:val="24"/>
              </w:rPr>
              <w:t>(s)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B4C6E7" w:themeFill="accent1" w:themeFillTint="66"/>
            <w:vAlign w:val="center"/>
          </w:tcPr>
          <w:p w:rsidR="009A1EBA" w:rsidRDefault="00843C5B" w:rsidP="00843C5B">
            <w:pPr>
              <w:pStyle w:val="TableParagraph"/>
              <w:spacing w:line="480" w:lineRule="auto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B4C6E7" w:themeFill="accent1" w:themeFillTint="66"/>
            <w:vAlign w:val="center"/>
          </w:tcPr>
          <w:p w:rsidR="009A1EBA" w:rsidRDefault="009A1EBA" w:rsidP="00843C5B">
            <w:pPr>
              <w:pStyle w:val="TableParagraph"/>
              <w:spacing w:line="48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Baseline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B4C6E7" w:themeFill="accent1" w:themeFillTint="66"/>
            <w:vAlign w:val="center"/>
          </w:tcPr>
          <w:p w:rsidR="009A1EBA" w:rsidRDefault="00EB0AA3" w:rsidP="00843C5B">
            <w:pPr>
              <w:pStyle w:val="TableParagraph"/>
              <w:spacing w:line="480" w:lineRule="auto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 w:rsidR="00843C5B">
              <w:rPr>
                <w:b/>
                <w:sz w:val="24"/>
              </w:rPr>
              <w:t xml:space="preserve"> Target</w:t>
            </w:r>
            <w:r>
              <w:rPr>
                <w:b/>
                <w:sz w:val="24"/>
              </w:rPr>
              <w:t xml:space="preserve"> Rate</w:t>
            </w:r>
          </w:p>
        </w:tc>
      </w:tr>
      <w:tr w:rsidR="009A1EBA" w:rsidTr="00142E5B">
        <w:trPr>
          <w:trHeight w:hRule="exact" w:val="579"/>
        </w:trPr>
        <w:tc>
          <w:tcPr>
            <w:tcW w:w="9327" w:type="dxa"/>
            <w:gridSpan w:val="4"/>
            <w:shd w:val="clear" w:color="auto" w:fill="D9E2F3" w:themeFill="accent1" w:themeFillTint="33"/>
            <w:vAlign w:val="center"/>
          </w:tcPr>
          <w:p w:rsidR="009A1EBA" w:rsidRDefault="009A1EBA" w:rsidP="00142E5B">
            <w:pPr>
              <w:pStyle w:val="TableParagraph"/>
              <w:spacing w:line="480" w:lineRule="auto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Obj. 1: Increase the academic performance and preparation for postsecondary education.</w:t>
            </w:r>
          </w:p>
        </w:tc>
      </w:tr>
      <w:tr w:rsidR="009A1EBA" w:rsidRPr="009A1EBA" w:rsidTr="00EB0AA3">
        <w:trPr>
          <w:trHeight w:hRule="exact" w:val="1108"/>
        </w:trPr>
        <w:tc>
          <w:tcPr>
            <w:tcW w:w="4287" w:type="dxa"/>
            <w:vAlign w:val="center"/>
          </w:tcPr>
          <w:p w:rsidR="00752C9D" w:rsidRPr="00843C5B" w:rsidRDefault="00752C9D" w:rsidP="00752C9D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90"/>
              <w:rPr>
                <w:b/>
                <w:sz w:val="24"/>
                <w:szCs w:val="24"/>
              </w:rPr>
            </w:pPr>
            <w:r w:rsidRPr="00843C5B">
              <w:rPr>
                <w:b/>
                <w:sz w:val="24"/>
                <w:szCs w:val="24"/>
              </w:rPr>
              <w:t xml:space="preserve">Math success: (a) </w:t>
            </w:r>
            <w:r w:rsidR="009A1EBA" w:rsidRPr="00843C5B">
              <w:rPr>
                <w:b/>
                <w:sz w:val="24"/>
                <w:szCs w:val="24"/>
              </w:rPr>
              <w:t xml:space="preserve">Pre-Algebra </w:t>
            </w:r>
            <w:r w:rsidRPr="00843C5B">
              <w:rPr>
                <w:b/>
                <w:sz w:val="24"/>
                <w:szCs w:val="24"/>
              </w:rPr>
              <w:t>by/in 8</w:t>
            </w:r>
            <w:r w:rsidRPr="00843C5B">
              <w:rPr>
                <w:b/>
                <w:sz w:val="24"/>
                <w:szCs w:val="24"/>
                <w:vertAlign w:val="superscript"/>
              </w:rPr>
              <w:t>th</w:t>
            </w:r>
            <w:r w:rsidRPr="00843C5B">
              <w:rPr>
                <w:b/>
                <w:sz w:val="24"/>
                <w:szCs w:val="24"/>
              </w:rPr>
              <w:t xml:space="preserve"> grade (b) </w:t>
            </w:r>
            <w:proofErr w:type="spellStart"/>
            <w:r w:rsidRPr="00843C5B">
              <w:rPr>
                <w:b/>
                <w:sz w:val="24"/>
                <w:szCs w:val="24"/>
              </w:rPr>
              <w:t>Alg</w:t>
            </w:r>
            <w:proofErr w:type="spellEnd"/>
            <w:r w:rsidRPr="00843C5B">
              <w:rPr>
                <w:b/>
                <w:sz w:val="24"/>
                <w:szCs w:val="24"/>
              </w:rPr>
              <w:t xml:space="preserve"> I 9</w:t>
            </w:r>
            <w:r w:rsidRPr="00843C5B">
              <w:rPr>
                <w:b/>
                <w:sz w:val="24"/>
                <w:szCs w:val="24"/>
                <w:vertAlign w:val="superscript"/>
              </w:rPr>
              <w:t>th</w:t>
            </w:r>
            <w:r w:rsidRPr="00843C5B">
              <w:rPr>
                <w:b/>
                <w:sz w:val="24"/>
                <w:szCs w:val="24"/>
              </w:rPr>
              <w:t xml:space="preserve"> (c) </w:t>
            </w:r>
            <w:proofErr w:type="spellStart"/>
            <w:r w:rsidRPr="00843C5B">
              <w:rPr>
                <w:b/>
                <w:sz w:val="24"/>
                <w:szCs w:val="24"/>
              </w:rPr>
              <w:t>Alg</w:t>
            </w:r>
            <w:proofErr w:type="spellEnd"/>
            <w:r w:rsidRPr="00843C5B">
              <w:rPr>
                <w:b/>
                <w:sz w:val="24"/>
                <w:szCs w:val="24"/>
              </w:rPr>
              <w:t xml:space="preserve"> II</w:t>
            </w:r>
            <w:r w:rsidR="00EB0AA3">
              <w:rPr>
                <w:b/>
                <w:sz w:val="24"/>
                <w:szCs w:val="24"/>
              </w:rPr>
              <w:t xml:space="preserve"> </w:t>
            </w:r>
            <w:r w:rsidRPr="00843C5B">
              <w:rPr>
                <w:b/>
                <w:sz w:val="24"/>
                <w:szCs w:val="24"/>
              </w:rPr>
              <w:t>12</w:t>
            </w:r>
            <w:r w:rsidRPr="00EB0AA3">
              <w:rPr>
                <w:b/>
                <w:sz w:val="24"/>
                <w:szCs w:val="24"/>
                <w:vertAlign w:val="superscript"/>
              </w:rPr>
              <w:t>th</w:t>
            </w:r>
            <w:r w:rsidR="00EB0AA3">
              <w:rPr>
                <w:b/>
                <w:sz w:val="24"/>
                <w:szCs w:val="24"/>
              </w:rPr>
              <w:t xml:space="preserve"> </w:t>
            </w:r>
            <w:r w:rsidRPr="00843C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52C9D" w:rsidRDefault="00752C9D" w:rsidP="00752C9D">
            <w:pPr>
              <w:pStyle w:val="TableParagraph"/>
              <w:spacing w:line="480" w:lineRule="auto"/>
              <w:ind w:left="90" w:righ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a. X</w:t>
            </w:r>
            <w:r w:rsidRPr="009A1EBA">
              <w:rPr>
                <w:color w:val="FF0000"/>
                <w:sz w:val="24"/>
                <w:szCs w:val="24"/>
              </w:rPr>
              <w:t xml:space="preserve">% </w:t>
            </w:r>
          </w:p>
          <w:p w:rsidR="00752C9D" w:rsidRPr="009A1EBA" w:rsidRDefault="00752C9D" w:rsidP="00EB0AA3">
            <w:pPr>
              <w:pStyle w:val="TableParagraph"/>
              <w:spacing w:line="480" w:lineRule="auto"/>
              <w:ind w:left="90" w:righ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b. X% </w:t>
            </w:r>
            <w:r w:rsidR="00EB0AA3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 xml:space="preserve">c. X% </w:t>
            </w:r>
          </w:p>
        </w:tc>
        <w:tc>
          <w:tcPr>
            <w:tcW w:w="900" w:type="dxa"/>
            <w:vAlign w:val="center"/>
          </w:tcPr>
          <w:p w:rsidR="00752C9D" w:rsidRPr="009A1EBA" w:rsidRDefault="00696ED5" w:rsidP="00EB0AA3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</w:t>
            </w:r>
            <w:r w:rsidR="00EB0AA3">
              <w:rPr>
                <w:color w:val="FF0000"/>
                <w:sz w:val="24"/>
                <w:szCs w:val="24"/>
              </w:rPr>
              <w:t xml:space="preserve">, </w:t>
            </w:r>
            <w:r w:rsidR="00752C9D">
              <w:rPr>
                <w:color w:val="FF0000"/>
                <w:sz w:val="24"/>
                <w:szCs w:val="24"/>
              </w:rPr>
              <w:t>XX</w:t>
            </w:r>
            <w:r w:rsidR="00EB0AA3">
              <w:rPr>
                <w:color w:val="FF0000"/>
                <w:sz w:val="24"/>
                <w:szCs w:val="24"/>
              </w:rPr>
              <w:t xml:space="preserve">, </w:t>
            </w:r>
            <w:r w:rsidR="00752C9D"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752C9D" w:rsidRDefault="00696ED5" w:rsidP="00696ED5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</w:t>
            </w:r>
            <w:r w:rsidR="009A1EBA" w:rsidRPr="009A1EBA">
              <w:rPr>
                <w:color w:val="FF0000"/>
                <w:sz w:val="24"/>
                <w:szCs w:val="24"/>
              </w:rPr>
              <w:t>%</w:t>
            </w:r>
            <w:r w:rsidR="00EB0AA3">
              <w:rPr>
                <w:color w:val="FF0000"/>
                <w:sz w:val="24"/>
                <w:szCs w:val="24"/>
              </w:rPr>
              <w:t xml:space="preserve">, </w:t>
            </w:r>
            <w:r w:rsidR="00752C9D">
              <w:rPr>
                <w:color w:val="FF0000"/>
                <w:sz w:val="24"/>
                <w:szCs w:val="24"/>
              </w:rPr>
              <w:t>XX%</w:t>
            </w:r>
            <w:r w:rsidR="00EB0AA3">
              <w:rPr>
                <w:color w:val="FF0000"/>
                <w:sz w:val="24"/>
                <w:szCs w:val="24"/>
              </w:rPr>
              <w:t xml:space="preserve">,  </w:t>
            </w:r>
          </w:p>
          <w:p w:rsidR="00752C9D" w:rsidRPr="009A1EBA" w:rsidRDefault="00752C9D" w:rsidP="00696ED5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696ED5" w:rsidTr="008D1052">
        <w:trPr>
          <w:trHeight w:hRule="exact" w:val="1072"/>
        </w:trPr>
        <w:tc>
          <w:tcPr>
            <w:tcW w:w="4287" w:type="dxa"/>
            <w:vAlign w:val="center"/>
          </w:tcPr>
          <w:p w:rsidR="00696ED5" w:rsidRPr="004C6663" w:rsidRDefault="00696ED5" w:rsidP="00696ED5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90"/>
              <w:rPr>
                <w:sz w:val="24"/>
                <w:szCs w:val="24"/>
              </w:rPr>
            </w:pPr>
            <w:r w:rsidRPr="00843C5B">
              <w:rPr>
                <w:b/>
                <w:sz w:val="24"/>
                <w:szCs w:val="24"/>
              </w:rPr>
              <w:t>On track</w:t>
            </w:r>
            <w:r w:rsidR="008D1052">
              <w:rPr>
                <w:b/>
                <w:sz w:val="24"/>
                <w:szCs w:val="24"/>
              </w:rPr>
              <w:t>/</w:t>
            </w:r>
            <w:r w:rsidR="008D1052" w:rsidRPr="008D1052">
              <w:rPr>
                <w:color w:val="C45911" w:themeColor="accent2" w:themeShade="BF"/>
                <w:sz w:val="24"/>
                <w:szCs w:val="24"/>
              </w:rPr>
              <w:t>promoted</w:t>
            </w:r>
            <w:r w:rsidRPr="008D1052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Pr="004C666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(a) </w:t>
            </w:r>
            <w:r w:rsidRPr="004C6663">
              <w:rPr>
                <w:sz w:val="24"/>
                <w:szCs w:val="24"/>
              </w:rPr>
              <w:t>no F</w:t>
            </w:r>
            <w:r w:rsidR="008D1052">
              <w:rPr>
                <w:sz w:val="24"/>
                <w:szCs w:val="24"/>
              </w:rPr>
              <w:t>’s</w:t>
            </w:r>
            <w:r w:rsidRPr="004C6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(all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C6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(b) proficiency (test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696ED5" w:rsidRDefault="00696ED5" w:rsidP="00696ED5">
            <w:pPr>
              <w:pStyle w:val="TableParagraph"/>
              <w:spacing w:line="480" w:lineRule="auto"/>
              <w:ind w:left="90" w:righ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a. X</w:t>
            </w:r>
            <w:r w:rsidRPr="009A1EBA">
              <w:rPr>
                <w:color w:val="FF0000"/>
                <w:sz w:val="24"/>
                <w:szCs w:val="24"/>
              </w:rPr>
              <w:t>% annually</w:t>
            </w:r>
          </w:p>
          <w:p w:rsidR="00696ED5" w:rsidRPr="009A1EBA" w:rsidRDefault="00696ED5" w:rsidP="00843C5B">
            <w:pPr>
              <w:pStyle w:val="TableParagraph"/>
              <w:spacing w:line="480" w:lineRule="auto"/>
              <w:ind w:left="9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b. X% </w:t>
            </w:r>
            <w:proofErr w:type="spellStart"/>
            <w:r w:rsidR="00843C5B">
              <w:rPr>
                <w:color w:val="FF0000"/>
                <w:sz w:val="24"/>
                <w:szCs w:val="24"/>
              </w:rPr>
              <w:t>ea</w:t>
            </w:r>
            <w:proofErr w:type="spellEnd"/>
            <w:r w:rsidR="00843C5B">
              <w:rPr>
                <w:color w:val="FF0000"/>
                <w:sz w:val="24"/>
                <w:szCs w:val="24"/>
              </w:rPr>
              <w:t xml:space="preserve"> test year</w:t>
            </w:r>
          </w:p>
        </w:tc>
        <w:tc>
          <w:tcPr>
            <w:tcW w:w="900" w:type="dxa"/>
            <w:vAlign w:val="center"/>
          </w:tcPr>
          <w:p w:rsidR="00696ED5" w:rsidRDefault="00696ED5" w:rsidP="00696ED5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</w:t>
            </w:r>
            <w:r w:rsidRPr="009A1EBA">
              <w:rPr>
                <w:color w:val="FF0000"/>
                <w:sz w:val="24"/>
                <w:szCs w:val="24"/>
              </w:rPr>
              <w:t>%</w:t>
            </w:r>
          </w:p>
          <w:p w:rsidR="00696ED5" w:rsidRPr="009A1EBA" w:rsidRDefault="00696ED5" w:rsidP="00696ED5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696ED5" w:rsidRDefault="00696ED5" w:rsidP="00696ED5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</w:t>
            </w:r>
            <w:r w:rsidRPr="009A1EBA">
              <w:rPr>
                <w:color w:val="FF0000"/>
                <w:sz w:val="24"/>
                <w:szCs w:val="24"/>
              </w:rPr>
              <w:t xml:space="preserve">% </w:t>
            </w:r>
          </w:p>
          <w:p w:rsidR="00696ED5" w:rsidRPr="009A1EBA" w:rsidRDefault="00696ED5" w:rsidP="00696ED5"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XX% </w:t>
            </w:r>
          </w:p>
        </w:tc>
      </w:tr>
      <w:tr w:rsidR="009A1EBA" w:rsidTr="00142E5B">
        <w:trPr>
          <w:trHeight w:hRule="exact" w:val="532"/>
        </w:trPr>
        <w:tc>
          <w:tcPr>
            <w:tcW w:w="4287" w:type="dxa"/>
            <w:vAlign w:val="center"/>
          </w:tcPr>
          <w:p w:rsidR="009A1EBA" w:rsidRPr="004C6663" w:rsidRDefault="009A1EBA" w:rsidP="00142E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90"/>
              <w:rPr>
                <w:sz w:val="24"/>
                <w:szCs w:val="24"/>
              </w:rPr>
            </w:pPr>
            <w:r w:rsidRPr="00843C5B">
              <w:rPr>
                <w:b/>
                <w:sz w:val="24"/>
                <w:szCs w:val="24"/>
              </w:rPr>
              <w:t>GPA 3.0 or higher</w:t>
            </w:r>
            <w:r w:rsidRPr="004C6663">
              <w:rPr>
                <w:sz w:val="24"/>
                <w:szCs w:val="24"/>
              </w:rPr>
              <w:t xml:space="preserve"> </w:t>
            </w:r>
            <w:r w:rsidR="002F3B06">
              <w:rPr>
                <w:sz w:val="24"/>
                <w:szCs w:val="24"/>
              </w:rPr>
              <w:t xml:space="preserve">(All </w:t>
            </w:r>
            <w:proofErr w:type="spellStart"/>
            <w:r w:rsidR="002F3B06">
              <w:rPr>
                <w:sz w:val="24"/>
                <w:szCs w:val="24"/>
              </w:rPr>
              <w:t>yrs</w:t>
            </w:r>
            <w:proofErr w:type="spellEnd"/>
            <w:r w:rsidR="002F3B0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9A1EBA" w:rsidRDefault="00752C9D" w:rsidP="00142E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="009A1EBA" w:rsidRPr="00A20593">
              <w:rPr>
                <w:color w:val="FF0000"/>
                <w:sz w:val="24"/>
              </w:rPr>
              <w:t>% annually</w:t>
            </w:r>
          </w:p>
        </w:tc>
        <w:tc>
          <w:tcPr>
            <w:tcW w:w="900" w:type="dxa"/>
            <w:vAlign w:val="center"/>
          </w:tcPr>
          <w:p w:rsidR="009A1EBA" w:rsidRPr="009A1EBA" w:rsidRDefault="00752C9D" w:rsidP="00142E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9A1EBA" w:rsidRPr="009A1EBA" w:rsidRDefault="00752C9D" w:rsidP="00696ED5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843C5B" w:rsidRPr="00843C5B" w:rsidTr="00142E5B">
        <w:trPr>
          <w:trHeight w:hRule="exact" w:val="543"/>
        </w:trPr>
        <w:tc>
          <w:tcPr>
            <w:tcW w:w="4287" w:type="dxa"/>
            <w:vAlign w:val="center"/>
          </w:tcPr>
          <w:p w:rsidR="00843C5B" w:rsidRPr="008D1052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90"/>
              <w:rPr>
                <w:color w:val="C45911" w:themeColor="accent2" w:themeShade="BF"/>
                <w:sz w:val="24"/>
                <w:szCs w:val="24"/>
              </w:rPr>
            </w:pPr>
            <w:r w:rsidRPr="008D1052">
              <w:rPr>
                <w:color w:val="C45911" w:themeColor="accent2" w:themeShade="BF"/>
                <w:sz w:val="24"/>
                <w:szCs w:val="24"/>
              </w:rPr>
              <w:t xml:space="preserve">Fewer than 10 absences (All </w:t>
            </w:r>
            <w:proofErr w:type="spellStart"/>
            <w:r w:rsidRPr="008D1052">
              <w:rPr>
                <w:color w:val="C45911" w:themeColor="accent2" w:themeShade="BF"/>
                <w:sz w:val="24"/>
                <w:szCs w:val="24"/>
              </w:rPr>
              <w:t>yrs</w:t>
            </w:r>
            <w:proofErr w:type="spellEnd"/>
            <w:r w:rsidRPr="008D1052">
              <w:rPr>
                <w:color w:val="C45911" w:themeColor="accent2" w:themeShade="BF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>% annually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9A1EBA" w:rsidTr="00142E5B">
        <w:trPr>
          <w:trHeight w:hRule="exact" w:val="550"/>
        </w:trPr>
        <w:tc>
          <w:tcPr>
            <w:tcW w:w="9327" w:type="dxa"/>
            <w:gridSpan w:val="4"/>
            <w:shd w:val="clear" w:color="auto" w:fill="D9E2F3" w:themeFill="accent1" w:themeFillTint="33"/>
            <w:vAlign w:val="center"/>
          </w:tcPr>
          <w:p w:rsidR="009A1EBA" w:rsidRDefault="004C6663" w:rsidP="00142E5B">
            <w:pPr>
              <w:pStyle w:val="TableParagraph"/>
              <w:spacing w:line="480" w:lineRule="auto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Obj.</w:t>
            </w:r>
            <w:r w:rsidR="009A1EBA">
              <w:rPr>
                <w:b/>
                <w:sz w:val="24"/>
              </w:rPr>
              <w:t xml:space="preserve"> 2: Increase high school graduation and enrollment in postsecondary education</w:t>
            </w:r>
            <w:r>
              <w:rPr>
                <w:b/>
                <w:sz w:val="24"/>
              </w:rPr>
              <w:t>.</w:t>
            </w:r>
            <w:r w:rsidR="009A1EBA">
              <w:rPr>
                <w:b/>
                <w:sz w:val="24"/>
              </w:rPr>
              <w:t xml:space="preserve"> </w:t>
            </w:r>
          </w:p>
        </w:tc>
      </w:tr>
      <w:tr w:rsidR="00843C5B" w:rsidTr="00843C5B">
        <w:trPr>
          <w:trHeight w:hRule="exact" w:val="550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90"/>
              <w:rPr>
                <w:b/>
                <w:sz w:val="24"/>
                <w:szCs w:val="24"/>
              </w:rPr>
            </w:pPr>
            <w:r w:rsidRPr="00843C5B">
              <w:rPr>
                <w:b/>
                <w:sz w:val="24"/>
                <w:szCs w:val="24"/>
              </w:rPr>
              <w:t>SAT/ACT participation (11</w:t>
            </w:r>
            <w:r w:rsidRPr="00843C5B">
              <w:rPr>
                <w:b/>
                <w:sz w:val="24"/>
                <w:szCs w:val="24"/>
                <w:vertAlign w:val="superscript"/>
              </w:rPr>
              <w:t>th</w:t>
            </w:r>
            <w:r w:rsidRPr="00843C5B">
              <w:rPr>
                <w:b/>
                <w:sz w:val="24"/>
                <w:szCs w:val="24"/>
              </w:rPr>
              <w:t>/12</w:t>
            </w:r>
            <w:r w:rsidRPr="00843C5B">
              <w:rPr>
                <w:b/>
                <w:sz w:val="24"/>
                <w:szCs w:val="24"/>
                <w:vertAlign w:val="superscript"/>
              </w:rPr>
              <w:t>th</w:t>
            </w:r>
            <w:r w:rsidRPr="00843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843C5B" w:rsidTr="00843C5B">
        <w:trPr>
          <w:trHeight w:hRule="exact" w:val="550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/>
              <w:rPr>
                <w:b/>
                <w:sz w:val="24"/>
              </w:rPr>
            </w:pPr>
            <w:r w:rsidRPr="00843C5B">
              <w:rPr>
                <w:b/>
                <w:sz w:val="24"/>
              </w:rPr>
              <w:t xml:space="preserve">Cohort graduation rate </w:t>
            </w:r>
            <w:r w:rsidR="00EB0AA3">
              <w:rPr>
                <w:b/>
                <w:sz w:val="24"/>
              </w:rPr>
              <w:t>(12</w:t>
            </w:r>
            <w:r w:rsidR="00EB0AA3" w:rsidRPr="00EB0AA3">
              <w:rPr>
                <w:b/>
                <w:sz w:val="24"/>
                <w:vertAlign w:val="superscript"/>
              </w:rPr>
              <w:t>th</w:t>
            </w:r>
            <w:r w:rsidR="00EB0AA3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843C5B" w:rsidTr="00142E5B">
        <w:trPr>
          <w:trHeight w:hRule="exact" w:val="532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/>
              <w:rPr>
                <w:b/>
                <w:sz w:val="24"/>
              </w:rPr>
            </w:pPr>
            <w:r w:rsidRPr="00843C5B">
              <w:rPr>
                <w:b/>
                <w:sz w:val="24"/>
              </w:rPr>
              <w:t>First fall college enrollment (13</w:t>
            </w:r>
            <w:r w:rsidRPr="00843C5B">
              <w:rPr>
                <w:b/>
                <w:sz w:val="24"/>
                <w:vertAlign w:val="superscript"/>
              </w:rPr>
              <w:t>th</w:t>
            </w:r>
            <w:r w:rsidRPr="00843C5B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4C6663" w:rsidTr="00752C9D">
        <w:trPr>
          <w:trHeight w:hRule="exact" w:val="622"/>
        </w:trPr>
        <w:tc>
          <w:tcPr>
            <w:tcW w:w="9327" w:type="dxa"/>
            <w:gridSpan w:val="4"/>
            <w:shd w:val="clear" w:color="auto" w:fill="D9E2F3" w:themeFill="accent1" w:themeFillTint="33"/>
            <w:vAlign w:val="center"/>
          </w:tcPr>
          <w:p w:rsidR="004C6663" w:rsidRDefault="004C6663" w:rsidP="00142E5B">
            <w:pPr>
              <w:pStyle w:val="TableParagraph"/>
              <w:spacing w:line="480" w:lineRule="auto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Obj</w:t>
            </w:r>
            <w:r w:rsidR="00992C4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3: Increase knowledge of education opti</w:t>
            </w:r>
            <w:r w:rsidR="00992C40">
              <w:rPr>
                <w:b/>
                <w:sz w:val="24"/>
              </w:rPr>
              <w:t>ons, preparation, and financing</w:t>
            </w:r>
            <w:r>
              <w:rPr>
                <w:b/>
                <w:sz w:val="24"/>
              </w:rPr>
              <w:t>.</w:t>
            </w:r>
          </w:p>
        </w:tc>
      </w:tr>
      <w:tr w:rsidR="00843C5B" w:rsidTr="00142E5B">
        <w:trPr>
          <w:trHeight w:hRule="exact" w:val="550"/>
        </w:trPr>
        <w:tc>
          <w:tcPr>
            <w:tcW w:w="4287" w:type="dxa"/>
            <w:vAlign w:val="center"/>
          </w:tcPr>
          <w:p w:rsidR="00843C5B" w:rsidRPr="00EB0AA3" w:rsidRDefault="00EB0AA3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337"/>
              <w:rPr>
                <w:color w:val="70AD47" w:themeColor="accent6"/>
                <w:sz w:val="24"/>
              </w:rPr>
            </w:pPr>
            <w:r w:rsidRPr="00EB0AA3">
              <w:rPr>
                <w:color w:val="70AD47" w:themeColor="accent6"/>
                <w:sz w:val="24"/>
              </w:rPr>
              <w:t xml:space="preserve">Student </w:t>
            </w:r>
            <w:r w:rsidRPr="00831CB4">
              <w:rPr>
                <w:color w:val="70AD47" w:themeColor="accent6"/>
                <w:sz w:val="24"/>
                <w:u w:val="single"/>
              </w:rPr>
              <w:t>self-assessment</w:t>
            </w:r>
            <w:r w:rsidR="00843C5B" w:rsidRPr="00EB0AA3">
              <w:rPr>
                <w:color w:val="70AD47" w:themeColor="accent6"/>
                <w:sz w:val="24"/>
              </w:rPr>
              <w:t xml:space="preserve"> (All) 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>% annually</w:t>
            </w:r>
          </w:p>
        </w:tc>
        <w:tc>
          <w:tcPr>
            <w:tcW w:w="900" w:type="dxa"/>
            <w:vAlign w:val="center"/>
          </w:tcPr>
          <w:p w:rsidR="00843C5B" w:rsidRPr="009A1EBA" w:rsidRDefault="00EB0AA3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TBD</w:t>
            </w:r>
          </w:p>
        </w:tc>
        <w:tc>
          <w:tcPr>
            <w:tcW w:w="2160" w:type="dxa"/>
            <w:vAlign w:val="center"/>
          </w:tcPr>
          <w:p w:rsidR="00843C5B" w:rsidRPr="009A1EBA" w:rsidRDefault="00EB0AA3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TBD</w:t>
            </w:r>
          </w:p>
        </w:tc>
      </w:tr>
      <w:tr w:rsidR="00843C5B" w:rsidTr="00142E5B">
        <w:trPr>
          <w:trHeight w:hRule="exact" w:val="640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364"/>
              <w:rPr>
                <w:b/>
                <w:sz w:val="24"/>
              </w:rPr>
            </w:pPr>
            <w:r w:rsidRPr="00843C5B">
              <w:rPr>
                <w:b/>
                <w:sz w:val="24"/>
              </w:rPr>
              <w:t xml:space="preserve">FAFSA completion </w:t>
            </w:r>
            <w:r w:rsidR="00EB0AA3">
              <w:rPr>
                <w:b/>
                <w:sz w:val="24"/>
              </w:rPr>
              <w:t>(12</w:t>
            </w:r>
            <w:r w:rsidR="00EB0AA3" w:rsidRPr="00EB0AA3">
              <w:rPr>
                <w:b/>
                <w:sz w:val="24"/>
                <w:vertAlign w:val="superscript"/>
              </w:rPr>
              <w:t>th</w:t>
            </w:r>
            <w:r w:rsidR="00EB0AA3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843C5B" w:rsidTr="00142E5B">
        <w:trPr>
          <w:trHeight w:hRule="exact" w:val="550"/>
        </w:trPr>
        <w:tc>
          <w:tcPr>
            <w:tcW w:w="4287" w:type="dxa"/>
            <w:vAlign w:val="center"/>
          </w:tcPr>
          <w:p w:rsidR="00843C5B" w:rsidRPr="008D1052" w:rsidRDefault="008D1052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191"/>
              <w:rPr>
                <w:color w:val="C45911" w:themeColor="accent2" w:themeShade="BF"/>
                <w:sz w:val="24"/>
              </w:rPr>
            </w:pPr>
            <w:r w:rsidRPr="008D1052">
              <w:rPr>
                <w:color w:val="C45911" w:themeColor="accent2" w:themeShade="BF"/>
                <w:sz w:val="24"/>
              </w:rPr>
              <w:t>Knowledge of college/financing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>% annually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4C6663" w:rsidTr="00142E5B">
        <w:trPr>
          <w:trHeight w:hRule="exact" w:val="532"/>
        </w:trPr>
        <w:tc>
          <w:tcPr>
            <w:tcW w:w="9327" w:type="dxa"/>
            <w:gridSpan w:val="4"/>
            <w:shd w:val="clear" w:color="auto" w:fill="D9E2F3" w:themeFill="accent1" w:themeFillTint="33"/>
            <w:vAlign w:val="center"/>
          </w:tcPr>
          <w:p w:rsidR="004C6663" w:rsidRDefault="004C6663" w:rsidP="00142E5B">
            <w:pPr>
              <w:pStyle w:val="TableParagraph"/>
              <w:spacing w:line="48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</w:t>
            </w:r>
            <w:r w:rsidR="00992C4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4: Increase success in their first year </w:t>
            </w:r>
            <w:r w:rsidR="00992C40">
              <w:rPr>
                <w:b/>
                <w:sz w:val="24"/>
              </w:rPr>
              <w:t>of college</w:t>
            </w:r>
          </w:p>
        </w:tc>
      </w:tr>
      <w:tr w:rsidR="00843C5B" w:rsidTr="00142E5B">
        <w:trPr>
          <w:trHeight w:hRule="exact" w:val="550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448"/>
              <w:rPr>
                <w:b/>
                <w:sz w:val="24"/>
              </w:rPr>
            </w:pPr>
            <w:r w:rsidRPr="00843C5B">
              <w:rPr>
                <w:b/>
                <w:sz w:val="24"/>
              </w:rPr>
              <w:t xml:space="preserve">No need for remediation </w:t>
            </w:r>
            <w:r w:rsidR="00EB0AA3">
              <w:rPr>
                <w:b/>
                <w:sz w:val="24"/>
              </w:rPr>
              <w:t>(13</w:t>
            </w:r>
            <w:r w:rsidR="00EB0AA3" w:rsidRPr="00EB0AA3">
              <w:rPr>
                <w:b/>
                <w:sz w:val="24"/>
                <w:vertAlign w:val="superscript"/>
              </w:rPr>
              <w:t>th</w:t>
            </w:r>
            <w:r w:rsidR="00EB0AA3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843C5B" w:rsidTr="00142E5B">
        <w:trPr>
          <w:trHeight w:hRule="exact" w:val="532"/>
        </w:trPr>
        <w:tc>
          <w:tcPr>
            <w:tcW w:w="4287" w:type="dxa"/>
            <w:vAlign w:val="center"/>
          </w:tcPr>
          <w:p w:rsidR="00843C5B" w:rsidRPr="00843C5B" w:rsidRDefault="00843C5B" w:rsidP="00843C5B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/>
              <w:rPr>
                <w:b/>
                <w:sz w:val="24"/>
              </w:rPr>
            </w:pPr>
            <w:r w:rsidRPr="00843C5B">
              <w:rPr>
                <w:b/>
                <w:sz w:val="24"/>
              </w:rPr>
              <w:t>On track to graduate college</w:t>
            </w:r>
            <w:r w:rsidR="00EB0AA3">
              <w:rPr>
                <w:b/>
                <w:sz w:val="24"/>
              </w:rPr>
              <w:t xml:space="preserve"> (13</w:t>
            </w:r>
            <w:r w:rsidR="00EB0AA3" w:rsidRPr="00EB0AA3">
              <w:rPr>
                <w:b/>
                <w:sz w:val="24"/>
                <w:vertAlign w:val="superscript"/>
              </w:rPr>
              <w:t>th</w:t>
            </w:r>
            <w:r w:rsidR="00EB0AA3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43C5B" w:rsidRDefault="00843C5B" w:rsidP="00843C5B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843C5B" w:rsidRPr="009A1EBA" w:rsidRDefault="00843C5B" w:rsidP="00843C5B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843C5B" w:rsidRPr="009A1EBA" w:rsidRDefault="00843C5B" w:rsidP="00843C5B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  <w:tr w:rsidR="00EB0AA3" w:rsidTr="00142E5B">
        <w:trPr>
          <w:trHeight w:hRule="exact" w:val="532"/>
        </w:trPr>
        <w:tc>
          <w:tcPr>
            <w:tcW w:w="4287" w:type="dxa"/>
            <w:vAlign w:val="center"/>
          </w:tcPr>
          <w:p w:rsidR="00EB0AA3" w:rsidRPr="00EB0AA3" w:rsidRDefault="004C5792" w:rsidP="00EB0AA3">
            <w:pPr>
              <w:pStyle w:val="TableParagraph"/>
              <w:numPr>
                <w:ilvl w:val="0"/>
                <w:numId w:val="1"/>
              </w:numPr>
              <w:spacing w:line="480" w:lineRule="auto"/>
              <w:ind w:left="420" w:right="191"/>
              <w:rPr>
                <w:color w:val="70AD47" w:themeColor="accent6"/>
                <w:sz w:val="24"/>
              </w:rPr>
            </w:pPr>
            <w:r w:rsidRPr="00831CB4">
              <w:rPr>
                <w:i/>
                <w:color w:val="70AD47" w:themeColor="accent6"/>
                <w:sz w:val="24"/>
              </w:rPr>
              <w:t>Non-cognitive</w:t>
            </w:r>
            <w:r w:rsidR="00EB0AA3" w:rsidRPr="00831CB4">
              <w:rPr>
                <w:i/>
                <w:color w:val="70AD47" w:themeColor="accent6"/>
                <w:sz w:val="24"/>
              </w:rPr>
              <w:t xml:space="preserve"> assessment</w:t>
            </w:r>
            <w:r w:rsidR="00EB0AA3">
              <w:rPr>
                <w:color w:val="70AD47" w:themeColor="accent6"/>
                <w:sz w:val="24"/>
              </w:rPr>
              <w:t xml:space="preserve"> </w:t>
            </w:r>
            <w:r w:rsidR="00EB0AA3" w:rsidRPr="00EB0AA3">
              <w:rPr>
                <w:color w:val="70AD47" w:themeColor="accent6"/>
                <w:sz w:val="24"/>
              </w:rPr>
              <w:t xml:space="preserve">(All) </w:t>
            </w:r>
          </w:p>
        </w:tc>
        <w:tc>
          <w:tcPr>
            <w:tcW w:w="1980" w:type="dxa"/>
            <w:vAlign w:val="center"/>
          </w:tcPr>
          <w:p w:rsidR="00EB0AA3" w:rsidRDefault="00EB0AA3" w:rsidP="00EB0AA3">
            <w:pPr>
              <w:spacing w:line="480" w:lineRule="auto"/>
              <w:ind w:left="90"/>
            </w:pPr>
            <w:r>
              <w:rPr>
                <w:color w:val="FF0000"/>
                <w:sz w:val="24"/>
              </w:rPr>
              <w:t>X</w:t>
            </w:r>
            <w:r w:rsidRPr="00A20593">
              <w:rPr>
                <w:color w:val="FF0000"/>
                <w:sz w:val="24"/>
              </w:rPr>
              <w:t xml:space="preserve">% </w:t>
            </w:r>
          </w:p>
        </w:tc>
        <w:tc>
          <w:tcPr>
            <w:tcW w:w="900" w:type="dxa"/>
            <w:vAlign w:val="center"/>
          </w:tcPr>
          <w:p w:rsidR="00EB0AA3" w:rsidRPr="009A1EBA" w:rsidRDefault="00EB0AA3" w:rsidP="00EB0AA3">
            <w:pPr>
              <w:pStyle w:val="TableParagraph"/>
              <w:spacing w:line="48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  <w:tc>
          <w:tcPr>
            <w:tcW w:w="2160" w:type="dxa"/>
            <w:vAlign w:val="center"/>
          </w:tcPr>
          <w:p w:rsidR="00EB0AA3" w:rsidRPr="009A1EBA" w:rsidRDefault="00EB0AA3" w:rsidP="00EB0AA3">
            <w:pPr>
              <w:spacing w:line="480" w:lineRule="auto"/>
              <w:ind w:right="91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XX%</w:t>
            </w:r>
          </w:p>
        </w:tc>
      </w:tr>
    </w:tbl>
    <w:p w:rsidR="009A1EBA" w:rsidRDefault="009A1EBA" w:rsidP="009A1EBA">
      <w:pPr>
        <w:pStyle w:val="BodyText"/>
        <w:spacing w:before="6"/>
      </w:pPr>
    </w:p>
    <w:p w:rsidR="000714B4" w:rsidRPr="00831CB4" w:rsidRDefault="00843C5B" w:rsidP="000714B4">
      <w:pPr>
        <w:spacing w:line="480" w:lineRule="auto"/>
        <w:rPr>
          <w:i/>
          <w:sz w:val="24"/>
          <w:szCs w:val="24"/>
        </w:rPr>
      </w:pPr>
      <w:r w:rsidRPr="00831CB4">
        <w:rPr>
          <w:b/>
          <w:sz w:val="24"/>
          <w:szCs w:val="24"/>
        </w:rPr>
        <w:t>Bold = GPRA</w:t>
      </w:r>
      <w:r w:rsidR="008D1052">
        <w:rPr>
          <w:sz w:val="24"/>
          <w:szCs w:val="24"/>
        </w:rPr>
        <w:t xml:space="preserve">; </w:t>
      </w:r>
      <w:r w:rsidR="008D1052">
        <w:rPr>
          <w:color w:val="C45911" w:themeColor="accent2" w:themeShade="BF"/>
          <w:sz w:val="24"/>
          <w:szCs w:val="24"/>
        </w:rPr>
        <w:t>Orange</w:t>
      </w:r>
      <w:r w:rsidR="008D1052" w:rsidRPr="008D1052">
        <w:rPr>
          <w:color w:val="C45911" w:themeColor="accent2" w:themeShade="BF"/>
          <w:sz w:val="24"/>
          <w:szCs w:val="24"/>
        </w:rPr>
        <w:t xml:space="preserve"> = GU Program Office</w:t>
      </w:r>
      <w:r w:rsidR="008D1052">
        <w:rPr>
          <w:sz w:val="24"/>
          <w:szCs w:val="24"/>
        </w:rPr>
        <w:t xml:space="preserve">; </w:t>
      </w:r>
      <w:r w:rsidR="00EB0AA3" w:rsidRPr="00831CB4">
        <w:rPr>
          <w:color w:val="70AD47" w:themeColor="accent6"/>
          <w:sz w:val="24"/>
          <w:szCs w:val="24"/>
        </w:rPr>
        <w:t>Green = local emphasis</w:t>
      </w:r>
      <w:r w:rsidR="008D1052">
        <w:rPr>
          <w:color w:val="70AD47" w:themeColor="accent6"/>
          <w:sz w:val="24"/>
          <w:szCs w:val="24"/>
        </w:rPr>
        <w:t>;</w:t>
      </w:r>
      <w:r w:rsidR="000714B4" w:rsidRPr="00831CB4">
        <w:rPr>
          <w:color w:val="70AD47" w:themeColor="accent6"/>
          <w:sz w:val="24"/>
          <w:szCs w:val="24"/>
        </w:rPr>
        <w:t xml:space="preserve"> </w:t>
      </w:r>
      <w:bookmarkStart w:id="0" w:name="_GoBack"/>
      <w:bookmarkEnd w:id="0"/>
      <w:r w:rsidR="000714B4" w:rsidRPr="00831CB4">
        <w:rPr>
          <w:sz w:val="24"/>
          <w:szCs w:val="24"/>
          <w:u w:val="single"/>
        </w:rPr>
        <w:t xml:space="preserve">Self-assessments, e.g., </w:t>
      </w:r>
      <w:r w:rsidR="008D1052">
        <w:rPr>
          <w:sz w:val="24"/>
          <w:szCs w:val="24"/>
          <w:u w:val="single"/>
        </w:rPr>
        <w:t>surveys about college/</w:t>
      </w:r>
      <w:r w:rsidR="000714B4" w:rsidRPr="00831CB4">
        <w:rPr>
          <w:sz w:val="24"/>
          <w:szCs w:val="24"/>
          <w:u w:val="single"/>
        </w:rPr>
        <w:t>financial aid knowledge.</w:t>
      </w:r>
      <w:r w:rsidR="000714B4" w:rsidRPr="00831CB4">
        <w:rPr>
          <w:i/>
          <w:sz w:val="24"/>
          <w:szCs w:val="24"/>
        </w:rPr>
        <w:t xml:space="preserve"> </w:t>
      </w:r>
      <w:r w:rsidR="004C5792" w:rsidRPr="00831CB4">
        <w:rPr>
          <w:i/>
          <w:sz w:val="24"/>
          <w:szCs w:val="24"/>
        </w:rPr>
        <w:t>Non-cognitive</w:t>
      </w:r>
      <w:r w:rsidR="000714B4" w:rsidRPr="00831CB4">
        <w:rPr>
          <w:i/>
          <w:sz w:val="24"/>
          <w:szCs w:val="24"/>
        </w:rPr>
        <w:t xml:space="preserve"> assessment, e.g., grit or mindset.</w:t>
      </w:r>
    </w:p>
    <w:sectPr w:rsidR="000714B4" w:rsidRPr="00831C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992C40">
      <w:r>
        <w:separator/>
      </w:r>
    </w:p>
  </w:endnote>
  <w:endnote w:type="continuationSeparator" w:id="0">
    <w:p w:rsidR="006D3FEB" w:rsidRDefault="006D3FEB" w:rsidP="009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4" w:rsidRDefault="006D3F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992C40">
      <w:r>
        <w:separator/>
      </w:r>
    </w:p>
  </w:footnote>
  <w:footnote w:type="continuationSeparator" w:id="0">
    <w:p w:rsidR="006D3FEB" w:rsidRDefault="006D3FEB" w:rsidP="0099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4" w:rsidRDefault="006D3FE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A"/>
    <w:multiLevelType w:val="hybridMultilevel"/>
    <w:tmpl w:val="C9EC16B0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A"/>
    <w:rsid w:val="000714B4"/>
    <w:rsid w:val="00137A0C"/>
    <w:rsid w:val="00142E5B"/>
    <w:rsid w:val="00296C5A"/>
    <w:rsid w:val="002F3B06"/>
    <w:rsid w:val="003826ED"/>
    <w:rsid w:val="004C5792"/>
    <w:rsid w:val="004C6663"/>
    <w:rsid w:val="00692C55"/>
    <w:rsid w:val="00696ED5"/>
    <w:rsid w:val="006D3FEB"/>
    <w:rsid w:val="007358A3"/>
    <w:rsid w:val="00752C9D"/>
    <w:rsid w:val="00831CB4"/>
    <w:rsid w:val="00843C5B"/>
    <w:rsid w:val="008600D2"/>
    <w:rsid w:val="008D1052"/>
    <w:rsid w:val="009807A2"/>
    <w:rsid w:val="00992C40"/>
    <w:rsid w:val="009A1EBA"/>
    <w:rsid w:val="00AD2221"/>
    <w:rsid w:val="00AD6B4F"/>
    <w:rsid w:val="00B91533"/>
    <w:rsid w:val="00DE7944"/>
    <w:rsid w:val="00EB0AA3"/>
    <w:rsid w:val="00F8055A"/>
    <w:rsid w:val="00F805B5"/>
    <w:rsid w:val="00FE413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B873"/>
  <w15:chartTrackingRefBased/>
  <w15:docId w15:val="{00C1D3B7-49A5-4892-907D-3DF1D73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A1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1E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E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EBA"/>
  </w:style>
  <w:style w:type="paragraph" w:styleId="Header">
    <w:name w:val="header"/>
    <w:basedOn w:val="Normal"/>
    <w:link w:val="HeaderChar"/>
    <w:uiPriority w:val="99"/>
    <w:unhideWhenUsed/>
    <w:rsid w:val="0099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Brooks</dc:creator>
  <cp:keywords/>
  <dc:description/>
  <cp:lastModifiedBy>Keren Brooks</cp:lastModifiedBy>
  <cp:revision>3</cp:revision>
  <dcterms:created xsi:type="dcterms:W3CDTF">2017-04-08T18:17:00Z</dcterms:created>
  <dcterms:modified xsi:type="dcterms:W3CDTF">2017-04-08T18:22:00Z</dcterms:modified>
</cp:coreProperties>
</file>